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hanging="0"/>
        <w:jc w:val="both"/>
        <w:rPr/>
      </w:pPr>
      <w:r>
        <w:rPr>
          <w:rFonts w:eastAsia="Times New Roman" w:ascii="Times New Roman" w:hAnsi="Times New Roman"/>
          <w:b/>
          <w:color w:val="000000"/>
          <w:sz w:val="26"/>
          <w:szCs w:val="26"/>
        </w:rPr>
        <w:t xml:space="preserve">Рабочая программа по иностранному языку (английскому)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color w:val="000000"/>
          <w:sz w:val="26"/>
          <w:szCs w:val="26"/>
        </w:rPr>
      </w:pPr>
      <w:r>
        <w:rPr>
          <w:rFonts w:eastAsia="Times New Roman" w:ascii="Times New Roman" w:hAnsi="Times New Roman"/>
          <w:b/>
          <w:color w:val="000000"/>
          <w:sz w:val="26"/>
          <w:szCs w:val="26"/>
        </w:rPr>
        <w:t xml:space="preserve">для 5-9 классов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color w:val="000000"/>
          <w:sz w:val="26"/>
          <w:szCs w:val="26"/>
        </w:rPr>
      </w:pPr>
      <w:r>
        <w:rPr>
          <w:rFonts w:eastAsia="Times New Roman" w:ascii="Times New Roman" w:hAnsi="Times New Roman"/>
          <w:b/>
          <w:color w:val="000000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по английскому языку составлена на основе федерального компонента государственного стандарта, примерной программы по английскому языку с учетом авторской программы по английскому языку Биболетовой М.З. УМК «Enjoy English».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 Английский с удовольствием «Enjoy English» для 5-9 классов на уровне основного общего образования школе – Москва, Дрофа/ Просвещение 2020 год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УМК для каждого класса входит учебник, рабочая тетрадь, аудиодиски, книга для учителя.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35 учебных неделях общее количество часов на изучение английского языка составит 105 часов в год, в т.ч. количество часов для проведения контрольных работ.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построена с учетом  особенностей иностранного языка как учебного предмета, в число которых входят: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межпредметность 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многоуровневость 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-  умениями в четырех видах речевой деятельности);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полифункциональность (иностранный язык может выступать как цель обучения и                    как средство приобретения сведений в других  областях знания).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иностранного языка на уровне основного общего образования направлено на достижение следующих целей: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иноязычной коммуникативной компетенции в совокупности ее составляющих — речевой, языковой, социокультурной, компенсаторной, учебно-познавательной, а именно: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речевая компетенция — развитие коммуникативных умений в четырех основных видах речевой деятельности (говорении, аудировании, чтении, письме), с тем чтобы школьники достигли общеевропейского уровня обученности (А2 / Pre-Intermediate / Waystage);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языковая компетенция — овладение новыми языковыми средствами (фонетическими, орфографическими, лексическими, грамматическими) в соответствии с  темами, сферами и ситуациями общения, отобранными для уровня основного общего образования; освоение знаний о языковых явлениях изучаемого языка, разных способах выражения мысли в родном и изучаемом языке;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социокультурная компетенция — приобщение учащихся к культуре, традициям и реалиям стран / страны изучаемого иностранного языка в рамках тем, сфер и ситуаций общения, отвечающих опыту, интересам и психологическим особенностям учащихся на уровне основного общего образования на разных ее этапах (V – VI и VII – IX); формирование умения представлять свою страну, ее культуру в условиях иноязычного межкультурного общения;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компенсаторная компетенция — развитие умений выходить из положения в условиях дефицита языковых средств при получении и передаче информации;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учебно-познавательная компетенция —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выполняет три основные функции.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Информационно-методическая функция</w:t>
      </w:r>
      <w:r>
        <w:rPr>
          <w:rFonts w:ascii="Times New Roman" w:hAnsi="Times New Roman"/>
          <w:sz w:val="24"/>
          <w:szCs w:val="24"/>
        </w:rPr>
        <w:t xml:space="preserve"> позволяет участникам образовательного процесса получить представление о целях, содержании, общей стратегии обучения, воспитания и  развития учащихся основной школы средствами конкретного учебного предмета, о вкладе каждого учебного предмета в решение общих целей образования.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Организационно-планирующая функция</w:t>
      </w:r>
      <w:r>
        <w:rPr>
          <w:rFonts w:ascii="Times New Roman" w:hAnsi="Times New Roman"/>
          <w:sz w:val="24"/>
          <w:szCs w:val="24"/>
        </w:rPr>
        <w:t xml:space="preserve"> позволяет рассмотреть возможное направление развертыванья и конкретизации содержания образовательного стандарта основного общего образования по конкретному учебному предмету с учетом его специфики и логики учебного процесса. Реализация организационно-планирующей функции предусматривает выделение этапов обучения, определение количественных и качественных характеристик содержания  обучения на каждом этапе.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Контролирующая функция</w:t>
      </w:r>
      <w:r>
        <w:rPr>
          <w:rFonts w:ascii="Times New Roman" w:hAnsi="Times New Roman"/>
          <w:sz w:val="24"/>
          <w:szCs w:val="24"/>
        </w:rPr>
        <w:t xml:space="preserve"> заключается в том, что программа, задавая требования к содержанию речи, коммуникативным умениям, к отбору языкового материала и к уровню обученности школьников на каждом этапе обучения, может служить основой для сравнения полученных в ходе контроля результатов.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окончании курса 5-9 класса учащиеся смогут развить все компоненты коммуникативной компетенции и овладеть четырьмя видами речевой деятельности на уровне, соответствующем требованиям образовательного стандарта на уровне основного общего образования и подготовиться к итоговой аттестации в формате ОГЭ. 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header="0" w:top="71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embedSystemFonts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80cd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zh-CN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45" w:customStyle="1">
    <w:name w:val="c45"/>
    <w:basedOn w:val="DefaultParagraphFont"/>
    <w:qFormat/>
    <w:rsid w:val="00180cd6"/>
    <w:rPr/>
  </w:style>
  <w:style w:type="character" w:styleId="C16" w:customStyle="1">
    <w:name w:val="c16"/>
    <w:basedOn w:val="DefaultParagraphFont"/>
    <w:qFormat/>
    <w:rsid w:val="00180cd6"/>
    <w:rPr/>
  </w:style>
  <w:style w:type="character" w:styleId="C0" w:customStyle="1">
    <w:name w:val="c0"/>
    <w:basedOn w:val="DefaultParagraphFont"/>
    <w:qFormat/>
    <w:rsid w:val="00180cd6"/>
    <w:rPr/>
  </w:style>
  <w:style w:type="character" w:styleId="C0c61" w:customStyle="1">
    <w:name w:val="c0 c61"/>
    <w:basedOn w:val="DefaultParagraphFont"/>
    <w:qFormat/>
    <w:rsid w:val="00180cd6"/>
    <w:rPr/>
  </w:style>
  <w:style w:type="character" w:styleId="C16c47" w:customStyle="1">
    <w:name w:val="c16 c47"/>
    <w:basedOn w:val="DefaultParagraphFont"/>
    <w:qFormat/>
    <w:rsid w:val="00180cd6"/>
    <w:rPr/>
  </w:style>
  <w:style w:type="character" w:styleId="C0c47" w:customStyle="1">
    <w:name w:val="c0 c47"/>
    <w:basedOn w:val="DefaultParagraphFont"/>
    <w:qFormat/>
    <w:rsid w:val="00180cd6"/>
    <w:rPr/>
  </w:style>
  <w:style w:type="character" w:styleId="C45c61" w:customStyle="1">
    <w:name w:val="c45 c61"/>
    <w:basedOn w:val="DefaultParagraphFont"/>
    <w:qFormat/>
    <w:rsid w:val="00180cd6"/>
    <w:rPr/>
  </w:style>
  <w:style w:type="character" w:styleId="C16c61" w:customStyle="1">
    <w:name w:val="c16 c61"/>
    <w:basedOn w:val="DefaultParagraphFont"/>
    <w:qFormat/>
    <w:rsid w:val="00180cd6"/>
    <w:rPr/>
  </w:style>
  <w:style w:type="character" w:styleId="C16c47c61" w:customStyle="1">
    <w:name w:val="c16 c47 c61"/>
    <w:basedOn w:val="DefaultParagraphFont"/>
    <w:qFormat/>
    <w:rsid w:val="00180cd6"/>
    <w:rPr/>
  </w:style>
  <w:style w:type="character" w:styleId="C51" w:customStyle="1">
    <w:name w:val="c51"/>
    <w:basedOn w:val="DefaultParagraphFont"/>
    <w:qFormat/>
    <w:rsid w:val="00180cd6"/>
    <w:rPr/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C27" w:customStyle="1">
    <w:name w:val="c27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" w:customStyle="1">
    <w:name w:val="c2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2c24" w:customStyle="1">
    <w:name w:val="c82 c24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2c24c147" w:customStyle="1">
    <w:name w:val="c82 c24 c147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1c24" w:customStyle="1">
    <w:name w:val="c81 c24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4c81" w:customStyle="1">
    <w:name w:val="c24 c81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2c35c24" w:customStyle="1">
    <w:name w:val="c82 c35 c24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35c24c82" w:customStyle="1">
    <w:name w:val="c35 c24 c82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LibreOffice/6.0.7.3$Linux_x86 LibreOffice_project/00m0$Build-3</Application>
  <Pages>2</Pages>
  <Words>537</Words>
  <Characters>3981</Characters>
  <CharactersWithSpaces>4534</CharactersWithSpaces>
  <Paragraphs>22</Paragraphs>
  <Company>BEST XP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2017-11-28T07:30:00Z</dcterms:created>
  <dc:creator>Шульберт</dc:creator>
  <dc:description/>
  <dc:language>ru-RU</dc:language>
  <cp:lastModifiedBy/>
  <dcterms:modified xsi:type="dcterms:W3CDTF">2022-12-06T13:28:19Z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BEST XP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