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92" w:rsidRDefault="006F0792" w:rsidP="006F0792">
      <w:pPr>
        <w:tabs>
          <w:tab w:val="left" w:pos="700"/>
        </w:tabs>
        <w:ind w:left="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1</w:t>
      </w:r>
    </w:p>
    <w:p w:rsidR="003D6D52" w:rsidRDefault="003D6D52" w:rsidP="003D6D52">
      <w:pPr>
        <w:tabs>
          <w:tab w:val="left" w:pos="700"/>
        </w:tabs>
        <w:ind w:left="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Муниципальное общеобразовательное учреждение</w:t>
      </w:r>
    </w:p>
    <w:p w:rsidR="003D6D52" w:rsidRDefault="003D6D52" w:rsidP="003D6D52">
      <w:pPr>
        <w:tabs>
          <w:tab w:val="left" w:pos="700"/>
        </w:tabs>
        <w:ind w:left="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«Средняя общеобразовательная школа № 9</w:t>
      </w:r>
    </w:p>
    <w:p w:rsidR="00195D54" w:rsidRDefault="003D6D52" w:rsidP="00195D54">
      <w:pPr>
        <w:tabs>
          <w:tab w:val="left" w:pos="700"/>
        </w:tabs>
        <w:ind w:left="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села </w:t>
      </w:r>
      <w:proofErr w:type="spellStart"/>
      <w:r>
        <w:rPr>
          <w:rFonts w:eastAsia="Times New Roman"/>
          <w:sz w:val="24"/>
          <w:szCs w:val="24"/>
        </w:rPr>
        <w:t>Толстово-Васюковского</w:t>
      </w:r>
      <w:proofErr w:type="spellEnd"/>
      <w:r>
        <w:rPr>
          <w:rFonts w:eastAsia="Times New Roman"/>
          <w:sz w:val="24"/>
          <w:szCs w:val="24"/>
        </w:rPr>
        <w:t xml:space="preserve"> Буденновского района»</w:t>
      </w:r>
    </w:p>
    <w:p w:rsidR="003D6D52" w:rsidRDefault="003D6D52" w:rsidP="00195D54">
      <w:pPr>
        <w:tabs>
          <w:tab w:val="left" w:pos="700"/>
        </w:tabs>
        <w:ind w:left="20"/>
        <w:jc w:val="center"/>
        <w:rPr>
          <w:rFonts w:eastAsia="Times New Roman"/>
          <w:sz w:val="24"/>
          <w:szCs w:val="24"/>
        </w:rPr>
      </w:pPr>
    </w:p>
    <w:p w:rsidR="003D6D52" w:rsidRDefault="003D6D52" w:rsidP="00195D54">
      <w:pPr>
        <w:tabs>
          <w:tab w:val="left" w:pos="700"/>
        </w:tabs>
        <w:ind w:left="20"/>
        <w:jc w:val="center"/>
        <w:rPr>
          <w:rFonts w:eastAsia="Times New Roman"/>
          <w:sz w:val="24"/>
          <w:szCs w:val="24"/>
        </w:rPr>
      </w:pPr>
    </w:p>
    <w:p w:rsidR="00195D54" w:rsidRDefault="00195D54" w:rsidP="00195D54">
      <w:pPr>
        <w:tabs>
          <w:tab w:val="left" w:pos="700"/>
        </w:tabs>
        <w:ind w:left="20"/>
        <w:jc w:val="center"/>
        <w:rPr>
          <w:rFonts w:eastAsia="Times New Roman"/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>Итоговая отметка за индивидуальный итоговый проект</w:t>
      </w:r>
      <w:r>
        <w:rPr>
          <w:rFonts w:eastAsia="Times New Roman"/>
          <w:sz w:val="24"/>
          <w:szCs w:val="24"/>
        </w:rPr>
        <w:t xml:space="preserve"> </w:t>
      </w:r>
    </w:p>
    <w:p w:rsidR="00195D54" w:rsidRPr="00195D54" w:rsidRDefault="009E7AE3" w:rsidP="00195D54">
      <w:pPr>
        <w:tabs>
          <w:tab w:val="left" w:pos="700"/>
        </w:tabs>
        <w:ind w:left="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обучающихся  </w:t>
      </w:r>
      <w:r w:rsidR="00195D54">
        <w:rPr>
          <w:rFonts w:eastAsia="Times New Roman"/>
          <w:sz w:val="24"/>
          <w:szCs w:val="24"/>
        </w:rPr>
        <w:t xml:space="preserve"> МОУ СОШ № 9 с. </w:t>
      </w:r>
      <w:proofErr w:type="spellStart"/>
      <w:r w:rsidR="00195D54">
        <w:rPr>
          <w:rFonts w:eastAsia="Times New Roman"/>
          <w:sz w:val="24"/>
          <w:szCs w:val="24"/>
        </w:rPr>
        <w:t>Толстово-Васюковского</w:t>
      </w:r>
      <w:proofErr w:type="spellEnd"/>
      <w:r w:rsidR="00195D54" w:rsidRPr="00195D54">
        <w:rPr>
          <w:rFonts w:eastAsia="Times New Roman"/>
          <w:sz w:val="24"/>
          <w:szCs w:val="24"/>
        </w:rPr>
        <w:t>.</w:t>
      </w:r>
    </w:p>
    <w:p w:rsidR="00195D54" w:rsidRPr="00195D54" w:rsidRDefault="00195D54" w:rsidP="00195D54">
      <w:pPr>
        <w:tabs>
          <w:tab w:val="left" w:pos="700"/>
        </w:tabs>
        <w:ind w:left="20"/>
        <w:rPr>
          <w:rFonts w:eastAsia="Times New Roman"/>
          <w:sz w:val="24"/>
          <w:szCs w:val="24"/>
        </w:rPr>
      </w:pPr>
    </w:p>
    <w:p w:rsidR="00195D54" w:rsidRPr="00195D54" w:rsidRDefault="00195D54" w:rsidP="00195D54">
      <w:pPr>
        <w:tabs>
          <w:tab w:val="left" w:pos="700"/>
        </w:tabs>
        <w:ind w:left="20"/>
        <w:rPr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>Проектные работы могут быть выполнены на повышенном и базовом  уровне.</w:t>
      </w:r>
    </w:p>
    <w:p w:rsidR="00195D54" w:rsidRPr="00195D54" w:rsidRDefault="00195D54" w:rsidP="00195D54">
      <w:pPr>
        <w:ind w:left="20"/>
        <w:rPr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 xml:space="preserve">Решение о том, что проект выполнен </w:t>
      </w:r>
      <w:r w:rsidRPr="00195D54">
        <w:rPr>
          <w:rFonts w:eastAsia="Times New Roman"/>
          <w:i/>
          <w:iCs/>
          <w:sz w:val="24"/>
          <w:szCs w:val="24"/>
        </w:rPr>
        <w:t>на повышенном уровне,</w:t>
      </w:r>
      <w:r w:rsidRPr="00195D54">
        <w:rPr>
          <w:rFonts w:eastAsia="Times New Roman"/>
          <w:sz w:val="24"/>
          <w:szCs w:val="24"/>
        </w:rPr>
        <w:t xml:space="preserve"> принимается при условии, что:</w:t>
      </w:r>
    </w:p>
    <w:p w:rsidR="00195D54" w:rsidRPr="00195D54" w:rsidRDefault="00195D54" w:rsidP="00195D54">
      <w:pPr>
        <w:spacing w:line="4" w:lineRule="exact"/>
        <w:rPr>
          <w:sz w:val="24"/>
          <w:szCs w:val="24"/>
        </w:rPr>
      </w:pPr>
    </w:p>
    <w:p w:rsidR="00195D54" w:rsidRPr="00195D54" w:rsidRDefault="00195D54" w:rsidP="00195D54">
      <w:pPr>
        <w:spacing w:line="235" w:lineRule="auto"/>
        <w:ind w:right="20"/>
        <w:rPr>
          <w:sz w:val="24"/>
          <w:szCs w:val="24"/>
        </w:rPr>
      </w:pPr>
      <w:proofErr w:type="gramStart"/>
      <w:r w:rsidRPr="00195D54">
        <w:rPr>
          <w:rFonts w:eastAsia="Times New Roman"/>
          <w:sz w:val="24"/>
          <w:szCs w:val="24"/>
        </w:rPr>
        <w:t xml:space="preserve">такая  оценка  выставлена    по  каждому  из  трех  предъявляемых  критериев, характеризующих    </w:t>
      </w:r>
      <w:proofErr w:type="spellStart"/>
      <w:r w:rsidRPr="00195D54">
        <w:rPr>
          <w:rFonts w:eastAsia="Times New Roman"/>
          <w:sz w:val="24"/>
          <w:szCs w:val="24"/>
        </w:rPr>
        <w:t>сформированность</w:t>
      </w:r>
      <w:proofErr w:type="spellEnd"/>
      <w:r w:rsidRPr="00195D54">
        <w:rPr>
          <w:rFonts w:eastAsia="Times New Roman"/>
          <w:sz w:val="24"/>
          <w:szCs w:val="24"/>
        </w:rPr>
        <w:t xml:space="preserve">    </w:t>
      </w:r>
      <w:proofErr w:type="spellStart"/>
      <w:r w:rsidRPr="00195D54">
        <w:rPr>
          <w:rFonts w:eastAsia="Times New Roman"/>
          <w:sz w:val="24"/>
          <w:szCs w:val="24"/>
        </w:rPr>
        <w:t>метапредметных</w:t>
      </w:r>
      <w:proofErr w:type="spellEnd"/>
      <w:r w:rsidRPr="00195D54">
        <w:rPr>
          <w:rFonts w:eastAsia="Times New Roman"/>
          <w:sz w:val="24"/>
          <w:szCs w:val="24"/>
        </w:rPr>
        <w:t xml:space="preserve">    умений    (способности    к самостоятельному   приобретению   знаний   и   решению   проблем,   </w:t>
      </w:r>
      <w:proofErr w:type="spellStart"/>
      <w:r w:rsidRPr="00195D54">
        <w:rPr>
          <w:rFonts w:eastAsia="Times New Roman"/>
          <w:sz w:val="24"/>
          <w:szCs w:val="24"/>
        </w:rPr>
        <w:t>сформированности</w:t>
      </w:r>
      <w:proofErr w:type="spellEnd"/>
      <w:proofErr w:type="gramEnd"/>
    </w:p>
    <w:p w:rsidR="00195D54" w:rsidRPr="00195D54" w:rsidRDefault="00195D54" w:rsidP="00195D54">
      <w:pPr>
        <w:spacing w:line="42" w:lineRule="exact"/>
        <w:rPr>
          <w:sz w:val="24"/>
          <w:szCs w:val="24"/>
        </w:rPr>
      </w:pPr>
    </w:p>
    <w:p w:rsidR="00195D54" w:rsidRPr="00195D54" w:rsidRDefault="00195D54" w:rsidP="00195D54">
      <w:pPr>
        <w:spacing w:line="236" w:lineRule="auto"/>
        <w:ind w:right="20"/>
        <w:jc w:val="both"/>
        <w:rPr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 xml:space="preserve">регулятивных действий и </w:t>
      </w:r>
      <w:proofErr w:type="spellStart"/>
      <w:r w:rsidRPr="00195D54">
        <w:rPr>
          <w:rFonts w:eastAsia="Times New Roman"/>
          <w:sz w:val="24"/>
          <w:szCs w:val="24"/>
        </w:rPr>
        <w:t>сформированности</w:t>
      </w:r>
      <w:proofErr w:type="spellEnd"/>
      <w:r w:rsidRPr="00195D54">
        <w:rPr>
          <w:rFonts w:eastAsia="Times New Roman"/>
          <w:sz w:val="24"/>
          <w:szCs w:val="24"/>
        </w:rPr>
        <w:t xml:space="preserve"> коммуникативных действий); </w:t>
      </w:r>
      <w:proofErr w:type="spellStart"/>
      <w:r w:rsidRPr="00195D54">
        <w:rPr>
          <w:rFonts w:eastAsia="Times New Roman"/>
          <w:sz w:val="24"/>
          <w:szCs w:val="24"/>
        </w:rPr>
        <w:t>сформированность</w:t>
      </w:r>
      <w:proofErr w:type="spellEnd"/>
      <w:r w:rsidRPr="00195D54">
        <w:rPr>
          <w:rFonts w:eastAsia="Times New Roman"/>
          <w:sz w:val="24"/>
          <w:szCs w:val="24"/>
        </w:rPr>
        <w:t xml:space="preserve"> предметных знаний и способов действий может быть </w:t>
      </w:r>
      <w:proofErr w:type="gramStart"/>
      <w:r w:rsidRPr="00195D54">
        <w:rPr>
          <w:rFonts w:eastAsia="Times New Roman"/>
          <w:sz w:val="24"/>
          <w:szCs w:val="24"/>
        </w:rPr>
        <w:t>зафиксирована</w:t>
      </w:r>
      <w:proofErr w:type="gramEnd"/>
      <w:r w:rsidRPr="00195D54">
        <w:rPr>
          <w:rFonts w:eastAsia="Times New Roman"/>
          <w:sz w:val="24"/>
          <w:szCs w:val="24"/>
        </w:rPr>
        <w:t xml:space="preserve"> на базовом уровне;</w:t>
      </w:r>
    </w:p>
    <w:p w:rsidR="00195D54" w:rsidRPr="00195D54" w:rsidRDefault="00195D54" w:rsidP="00195D54">
      <w:pPr>
        <w:spacing w:line="2" w:lineRule="exact"/>
        <w:rPr>
          <w:sz w:val="24"/>
          <w:szCs w:val="24"/>
        </w:rPr>
      </w:pPr>
    </w:p>
    <w:p w:rsidR="00195D54" w:rsidRPr="00195D54" w:rsidRDefault="00195D54" w:rsidP="00195D54">
      <w:pPr>
        <w:ind w:left="20"/>
        <w:rPr>
          <w:sz w:val="24"/>
          <w:szCs w:val="24"/>
        </w:rPr>
      </w:pPr>
      <w:proofErr w:type="gramStart"/>
      <w:r w:rsidRPr="00195D54">
        <w:rPr>
          <w:rFonts w:eastAsia="Times New Roman"/>
          <w:sz w:val="24"/>
          <w:szCs w:val="24"/>
        </w:rPr>
        <w:t>ни  один  из  обязательных  элементов  проекта  (продукт,  пояснительная  записка,  отзыв</w:t>
      </w:r>
      <w:proofErr w:type="gramEnd"/>
    </w:p>
    <w:p w:rsidR="00195D54" w:rsidRPr="00195D54" w:rsidRDefault="00195D54" w:rsidP="00195D54">
      <w:pPr>
        <w:ind w:left="300"/>
        <w:rPr>
          <w:rFonts w:eastAsia="Times New Roman"/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>руководителя или презентация) не дает оснований для иного решения.</w:t>
      </w:r>
    </w:p>
    <w:p w:rsidR="00195D54" w:rsidRPr="00195D54" w:rsidRDefault="00195D54" w:rsidP="00195D54">
      <w:pPr>
        <w:ind w:left="300"/>
        <w:rPr>
          <w:sz w:val="24"/>
          <w:szCs w:val="24"/>
        </w:rPr>
      </w:pPr>
    </w:p>
    <w:p w:rsidR="00195D54" w:rsidRPr="00195D54" w:rsidRDefault="00195D54" w:rsidP="00195D54">
      <w:pPr>
        <w:ind w:left="20"/>
        <w:rPr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 xml:space="preserve">Решение о том, что проект выполнен </w:t>
      </w:r>
      <w:r w:rsidRPr="00195D54">
        <w:rPr>
          <w:rFonts w:eastAsia="Times New Roman"/>
          <w:i/>
          <w:iCs/>
          <w:sz w:val="24"/>
          <w:szCs w:val="24"/>
        </w:rPr>
        <w:t>на базовом уровне,</w:t>
      </w:r>
      <w:r w:rsidRPr="00195D54">
        <w:rPr>
          <w:rFonts w:eastAsia="Times New Roman"/>
          <w:sz w:val="24"/>
          <w:szCs w:val="24"/>
        </w:rPr>
        <w:t xml:space="preserve"> принимается при условии, что:</w:t>
      </w:r>
    </w:p>
    <w:p w:rsidR="00195D54" w:rsidRPr="00195D54" w:rsidRDefault="00195D54" w:rsidP="00195D54">
      <w:pPr>
        <w:ind w:left="20"/>
        <w:rPr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>такая оценка выставлена  по каждому из предъявляемых критериев;</w:t>
      </w:r>
    </w:p>
    <w:p w:rsidR="00195D54" w:rsidRPr="00195D54" w:rsidRDefault="00195D54" w:rsidP="00195D54">
      <w:pPr>
        <w:spacing w:line="12" w:lineRule="exact"/>
        <w:rPr>
          <w:sz w:val="24"/>
          <w:szCs w:val="24"/>
        </w:rPr>
      </w:pPr>
    </w:p>
    <w:p w:rsidR="00195D54" w:rsidRPr="00195D54" w:rsidRDefault="00195D54" w:rsidP="00195D54">
      <w:pPr>
        <w:tabs>
          <w:tab w:val="left" w:pos="280"/>
        </w:tabs>
        <w:spacing w:line="236" w:lineRule="auto"/>
        <w:ind w:left="300" w:right="20" w:hanging="279"/>
        <w:jc w:val="both"/>
        <w:rPr>
          <w:rFonts w:eastAsia="Times New Roman"/>
          <w:sz w:val="24"/>
          <w:szCs w:val="24"/>
        </w:rPr>
      </w:pPr>
      <w:r w:rsidRPr="00195D54">
        <w:rPr>
          <w:rFonts w:ascii="Arial" w:eastAsia="Arial" w:hAnsi="Arial" w:cs="Arial"/>
          <w:sz w:val="24"/>
          <w:szCs w:val="24"/>
        </w:rPr>
        <w:t xml:space="preserve"> </w:t>
      </w:r>
      <w:r w:rsidRPr="00195D54">
        <w:rPr>
          <w:rFonts w:eastAsia="Times New Roman"/>
          <w:sz w:val="24"/>
          <w:szCs w:val="24"/>
        </w:rPr>
        <w:t xml:space="preserve">продемонстрированы </w:t>
      </w:r>
      <w:r w:rsidRPr="00195D54">
        <w:rPr>
          <w:rFonts w:eastAsia="Times New Roman"/>
          <w:i/>
          <w:iCs/>
          <w:sz w:val="24"/>
          <w:szCs w:val="24"/>
        </w:rPr>
        <w:t>все</w:t>
      </w:r>
      <w:r w:rsidRPr="00195D54">
        <w:rPr>
          <w:rFonts w:eastAsia="Times New Roman"/>
          <w:sz w:val="24"/>
          <w:szCs w:val="24"/>
        </w:rPr>
        <w:t xml:space="preserve"> обязательные элементы проекта: </w:t>
      </w:r>
    </w:p>
    <w:p w:rsidR="00195D54" w:rsidRPr="00195D54" w:rsidRDefault="00195D54" w:rsidP="00195D54">
      <w:pPr>
        <w:tabs>
          <w:tab w:val="left" w:pos="280"/>
        </w:tabs>
        <w:spacing w:line="236" w:lineRule="auto"/>
        <w:ind w:left="300" w:right="20" w:hanging="279"/>
        <w:jc w:val="both"/>
        <w:rPr>
          <w:rFonts w:eastAsia="Times New Roman"/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 xml:space="preserve">-завершенный продукт, отвечающий исходному замыслу, </w:t>
      </w:r>
    </w:p>
    <w:p w:rsidR="00195D54" w:rsidRPr="00195D54" w:rsidRDefault="00195D54" w:rsidP="00195D54">
      <w:pPr>
        <w:tabs>
          <w:tab w:val="left" w:pos="280"/>
        </w:tabs>
        <w:spacing w:line="236" w:lineRule="auto"/>
        <w:ind w:left="300" w:right="20" w:hanging="279"/>
        <w:jc w:val="both"/>
        <w:rPr>
          <w:rFonts w:eastAsia="Times New Roman"/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 xml:space="preserve">-список использованных источников, </w:t>
      </w:r>
    </w:p>
    <w:p w:rsidR="00195D54" w:rsidRPr="00195D54" w:rsidRDefault="00195D54" w:rsidP="00195D54">
      <w:pPr>
        <w:tabs>
          <w:tab w:val="left" w:pos="280"/>
        </w:tabs>
        <w:spacing w:line="236" w:lineRule="auto"/>
        <w:ind w:left="300" w:right="20" w:hanging="279"/>
        <w:jc w:val="both"/>
        <w:rPr>
          <w:rFonts w:eastAsia="Times New Roman"/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 xml:space="preserve">-положительный отзыв руководителя, </w:t>
      </w:r>
    </w:p>
    <w:p w:rsidR="00195D54" w:rsidRPr="00195D54" w:rsidRDefault="00195D54" w:rsidP="00195D54">
      <w:pPr>
        <w:tabs>
          <w:tab w:val="left" w:pos="280"/>
        </w:tabs>
        <w:spacing w:line="236" w:lineRule="auto"/>
        <w:ind w:left="300" w:right="20" w:hanging="279"/>
        <w:jc w:val="both"/>
        <w:rPr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>-презентация проекта;</w:t>
      </w:r>
    </w:p>
    <w:p w:rsidR="00195D54" w:rsidRPr="00195D54" w:rsidRDefault="00195D54" w:rsidP="00195D54">
      <w:pPr>
        <w:spacing w:line="2" w:lineRule="exact"/>
        <w:rPr>
          <w:sz w:val="24"/>
          <w:szCs w:val="24"/>
        </w:rPr>
      </w:pPr>
    </w:p>
    <w:p w:rsidR="00195D54" w:rsidRDefault="00195D54" w:rsidP="00195D54">
      <w:pPr>
        <w:ind w:left="20"/>
        <w:rPr>
          <w:rFonts w:eastAsia="Times New Roman"/>
          <w:sz w:val="24"/>
          <w:szCs w:val="24"/>
        </w:rPr>
      </w:pPr>
      <w:r w:rsidRPr="00195D54">
        <w:rPr>
          <w:rFonts w:eastAsia="Times New Roman"/>
          <w:sz w:val="24"/>
          <w:szCs w:val="24"/>
        </w:rPr>
        <w:t>-даны ответы на вопросы.</w:t>
      </w:r>
    </w:p>
    <w:p w:rsidR="00195D54" w:rsidRDefault="00195D54" w:rsidP="00195D54">
      <w:pPr>
        <w:ind w:left="20"/>
        <w:rPr>
          <w:rFonts w:eastAsia="Times New Roman"/>
          <w:sz w:val="24"/>
          <w:szCs w:val="24"/>
        </w:rPr>
      </w:pPr>
    </w:p>
    <w:p w:rsidR="00195D54" w:rsidRPr="00195D54" w:rsidRDefault="00195D54" w:rsidP="00195D54">
      <w:pPr>
        <w:ind w:left="20"/>
        <w:rPr>
          <w:rFonts w:eastAsia="Times New Roman"/>
          <w:b/>
          <w:sz w:val="24"/>
          <w:szCs w:val="24"/>
        </w:rPr>
      </w:pPr>
      <w:r w:rsidRPr="00195D54">
        <w:rPr>
          <w:rFonts w:eastAsia="Times New Roman"/>
          <w:b/>
          <w:sz w:val="24"/>
          <w:szCs w:val="24"/>
        </w:rPr>
        <w:t xml:space="preserve">Максимальное количество баллов  за </w:t>
      </w:r>
      <w:r>
        <w:rPr>
          <w:rFonts w:eastAsia="Times New Roman"/>
          <w:b/>
          <w:sz w:val="24"/>
          <w:szCs w:val="24"/>
        </w:rPr>
        <w:t xml:space="preserve">содержание и </w:t>
      </w:r>
      <w:r w:rsidRPr="00195D54">
        <w:rPr>
          <w:rFonts w:eastAsia="Times New Roman"/>
          <w:b/>
          <w:sz w:val="24"/>
          <w:szCs w:val="24"/>
        </w:rPr>
        <w:t>выполнение ИИП -12 баллов.</w:t>
      </w:r>
    </w:p>
    <w:p w:rsidR="00195D54" w:rsidRPr="00195D54" w:rsidRDefault="00195D54" w:rsidP="00195D54">
      <w:pPr>
        <w:rPr>
          <w:sz w:val="24"/>
          <w:szCs w:val="24"/>
        </w:rPr>
      </w:pPr>
      <w:r w:rsidRPr="00195D54">
        <w:rPr>
          <w:sz w:val="24"/>
          <w:szCs w:val="24"/>
        </w:rPr>
        <w:t>Полученные баллы переводятся в оценку в соответствии с таблицей.</w:t>
      </w:r>
    </w:p>
    <w:p w:rsidR="00195D54" w:rsidRPr="00195D54" w:rsidRDefault="00195D54" w:rsidP="00195D54">
      <w:pPr>
        <w:rPr>
          <w:rFonts w:ascii="Arial" w:hAnsi="Arial"/>
          <w:sz w:val="24"/>
          <w:szCs w:val="24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6"/>
      </w:tblGrid>
      <w:tr w:rsidR="00195D54" w:rsidRPr="00195D54" w:rsidTr="00773D5B">
        <w:tc>
          <w:tcPr>
            <w:tcW w:w="311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95D54" w:rsidRPr="00195D54" w:rsidRDefault="00195D54" w:rsidP="00773D5B">
            <w:pPr>
              <w:rPr>
                <w:sz w:val="24"/>
                <w:szCs w:val="24"/>
              </w:rPr>
            </w:pPr>
            <w:r w:rsidRPr="00195D54">
              <w:rPr>
                <w:sz w:val="24"/>
                <w:szCs w:val="24"/>
              </w:rPr>
              <w:t>Базовый уровень</w:t>
            </w:r>
          </w:p>
          <w:p w:rsidR="00195D54" w:rsidRPr="00195D54" w:rsidRDefault="00195D54" w:rsidP="00773D5B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95D54" w:rsidRPr="00195D54" w:rsidRDefault="00195D54" w:rsidP="00773D5B">
            <w:pPr>
              <w:rPr>
                <w:sz w:val="24"/>
                <w:szCs w:val="24"/>
              </w:rPr>
            </w:pPr>
            <w:r w:rsidRPr="00195D54">
              <w:rPr>
                <w:sz w:val="24"/>
                <w:szCs w:val="24"/>
              </w:rPr>
              <w:t>отметка «удовлетворительно»</w:t>
            </w:r>
          </w:p>
          <w:p w:rsidR="00195D54" w:rsidRPr="00195D54" w:rsidRDefault="00195D54" w:rsidP="00773D5B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95D54" w:rsidRPr="00195D54" w:rsidRDefault="00195D54" w:rsidP="00773D5B">
            <w:pPr>
              <w:rPr>
                <w:sz w:val="24"/>
                <w:szCs w:val="24"/>
              </w:rPr>
            </w:pPr>
            <w:r w:rsidRPr="00195D54">
              <w:rPr>
                <w:sz w:val="24"/>
                <w:szCs w:val="24"/>
              </w:rPr>
              <w:t>4 –6 первичных баллов</w:t>
            </w:r>
          </w:p>
          <w:p w:rsidR="00195D54" w:rsidRPr="00195D54" w:rsidRDefault="00195D54" w:rsidP="00773D5B">
            <w:pPr>
              <w:rPr>
                <w:sz w:val="24"/>
                <w:szCs w:val="24"/>
              </w:rPr>
            </w:pPr>
          </w:p>
        </w:tc>
      </w:tr>
      <w:tr w:rsidR="00195D54" w:rsidRPr="00195D54" w:rsidTr="00773D5B">
        <w:tc>
          <w:tcPr>
            <w:tcW w:w="311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95D54" w:rsidRPr="00195D54" w:rsidRDefault="00195D54" w:rsidP="00773D5B">
            <w:pPr>
              <w:rPr>
                <w:sz w:val="24"/>
                <w:szCs w:val="24"/>
              </w:rPr>
            </w:pPr>
            <w:r w:rsidRPr="00195D54">
              <w:rPr>
                <w:sz w:val="24"/>
                <w:szCs w:val="24"/>
              </w:rPr>
              <w:t>Повышенный уровень</w:t>
            </w:r>
          </w:p>
          <w:p w:rsidR="00195D54" w:rsidRPr="00195D54" w:rsidRDefault="00195D54" w:rsidP="00773D5B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95D54" w:rsidRPr="00195D54" w:rsidRDefault="00195D54" w:rsidP="00773D5B">
            <w:pPr>
              <w:rPr>
                <w:sz w:val="24"/>
                <w:szCs w:val="24"/>
              </w:rPr>
            </w:pPr>
            <w:r w:rsidRPr="00195D54">
              <w:rPr>
                <w:sz w:val="24"/>
                <w:szCs w:val="24"/>
              </w:rPr>
              <w:t>отметка «хорошо»</w:t>
            </w:r>
          </w:p>
          <w:p w:rsidR="00195D54" w:rsidRPr="00195D54" w:rsidRDefault="00195D54" w:rsidP="00773D5B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95D54" w:rsidRPr="00195D54" w:rsidRDefault="00195D54" w:rsidP="00773D5B">
            <w:pPr>
              <w:rPr>
                <w:sz w:val="24"/>
                <w:szCs w:val="24"/>
              </w:rPr>
            </w:pPr>
            <w:r w:rsidRPr="00195D54">
              <w:rPr>
                <w:sz w:val="24"/>
                <w:szCs w:val="24"/>
              </w:rPr>
              <w:t>7—9 первичных баллов;</w:t>
            </w:r>
          </w:p>
          <w:p w:rsidR="00195D54" w:rsidRPr="00195D54" w:rsidRDefault="00195D54" w:rsidP="00773D5B">
            <w:pPr>
              <w:rPr>
                <w:sz w:val="24"/>
                <w:szCs w:val="24"/>
              </w:rPr>
            </w:pPr>
          </w:p>
        </w:tc>
      </w:tr>
      <w:tr w:rsidR="00195D54" w:rsidRPr="00195D54" w:rsidTr="00773D5B">
        <w:tc>
          <w:tcPr>
            <w:tcW w:w="3115" w:type="dxa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:rsidR="00195D54" w:rsidRPr="00195D54" w:rsidRDefault="00195D54" w:rsidP="00773D5B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95D54" w:rsidRPr="00195D54" w:rsidRDefault="00195D54" w:rsidP="00773D5B">
            <w:pPr>
              <w:rPr>
                <w:sz w:val="24"/>
                <w:szCs w:val="24"/>
              </w:rPr>
            </w:pPr>
            <w:r w:rsidRPr="00195D54">
              <w:rPr>
                <w:sz w:val="24"/>
                <w:szCs w:val="24"/>
              </w:rPr>
              <w:t>отметка «отлично»</w:t>
            </w:r>
          </w:p>
          <w:p w:rsidR="00195D54" w:rsidRPr="00195D54" w:rsidRDefault="00195D54" w:rsidP="00773D5B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95D54" w:rsidRPr="00195D54" w:rsidRDefault="00195D54" w:rsidP="00773D5B">
            <w:pPr>
              <w:rPr>
                <w:sz w:val="24"/>
                <w:szCs w:val="24"/>
              </w:rPr>
            </w:pPr>
            <w:r w:rsidRPr="00195D54">
              <w:rPr>
                <w:sz w:val="24"/>
                <w:szCs w:val="24"/>
              </w:rPr>
              <w:t>10—12 первичных баллов.</w:t>
            </w:r>
          </w:p>
          <w:p w:rsidR="00195D54" w:rsidRPr="00195D54" w:rsidRDefault="00195D54" w:rsidP="00773D5B">
            <w:pPr>
              <w:rPr>
                <w:sz w:val="24"/>
                <w:szCs w:val="24"/>
              </w:rPr>
            </w:pPr>
          </w:p>
        </w:tc>
      </w:tr>
    </w:tbl>
    <w:p w:rsidR="00195D54" w:rsidRDefault="00195D54" w:rsidP="00195D54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54" w:rsidRPr="00195D54" w:rsidRDefault="00195D54" w:rsidP="00195D54">
      <w:pPr>
        <w:pStyle w:val="a3"/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D54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 за защиту ИИП – 14 баллов</w:t>
      </w:r>
    </w:p>
    <w:p w:rsidR="00195D54" w:rsidRPr="00195D54" w:rsidRDefault="00195D54" w:rsidP="00195D54">
      <w:pPr>
        <w:ind w:left="20"/>
        <w:rPr>
          <w:rFonts w:eastAsia="Times New Roman"/>
          <w:sz w:val="24"/>
          <w:szCs w:val="24"/>
        </w:rPr>
      </w:pPr>
    </w:p>
    <w:p w:rsidR="00195D54" w:rsidRPr="00195D54" w:rsidRDefault="00195D54" w:rsidP="00195D54">
      <w:pPr>
        <w:ind w:left="20"/>
        <w:rPr>
          <w:sz w:val="24"/>
          <w:szCs w:val="24"/>
        </w:rPr>
      </w:pPr>
    </w:p>
    <w:p w:rsidR="00195D54" w:rsidRDefault="00195D54" w:rsidP="00195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Итоговый балл за содержание,  выполнение и защиту проекта – 26 баллов</w:t>
      </w:r>
    </w:p>
    <w:p w:rsidR="00195D54" w:rsidRDefault="00195D54" w:rsidP="00195D54">
      <w:pPr>
        <w:spacing w:line="233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 – 26 баллов – «отлично»</w:t>
      </w:r>
    </w:p>
    <w:p w:rsidR="00195D54" w:rsidRDefault="00195D54" w:rsidP="00195D54">
      <w:pPr>
        <w:spacing w:line="1" w:lineRule="exact"/>
        <w:rPr>
          <w:sz w:val="20"/>
          <w:szCs w:val="20"/>
        </w:rPr>
      </w:pPr>
    </w:p>
    <w:p w:rsidR="00195D54" w:rsidRDefault="00195D54" w:rsidP="00195D54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 – 22 балла – «хорошо»</w:t>
      </w:r>
    </w:p>
    <w:p w:rsidR="00195D54" w:rsidRDefault="00195D54" w:rsidP="00195D54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 – 17 баллов – «удовлетворительно»</w:t>
      </w:r>
    </w:p>
    <w:p w:rsidR="00195D54" w:rsidRDefault="00195D54" w:rsidP="00195D54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 баллов и менее – «неудовлетворительно»</w:t>
      </w:r>
    </w:p>
    <w:p w:rsidR="00E77EE2" w:rsidRPr="00195D54" w:rsidRDefault="00E77EE2">
      <w:pPr>
        <w:rPr>
          <w:sz w:val="24"/>
          <w:szCs w:val="24"/>
        </w:rPr>
      </w:pPr>
    </w:p>
    <w:sectPr w:rsidR="00E77EE2" w:rsidRPr="00195D54" w:rsidSect="00E7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5D54"/>
    <w:rsid w:val="00195D54"/>
    <w:rsid w:val="00216FB9"/>
    <w:rsid w:val="003D6D52"/>
    <w:rsid w:val="006F0792"/>
    <w:rsid w:val="009E7AE3"/>
    <w:rsid w:val="00D803AE"/>
    <w:rsid w:val="00E7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95D54"/>
    <w:pPr>
      <w:spacing w:after="120" w:line="259" w:lineRule="auto"/>
    </w:pPr>
    <w:rPr>
      <w:rFonts w:ascii="Calibri" w:eastAsia="Calibri" w:hAnsi="Calibri" w:cs="Arial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5D5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112</cp:lastModifiedBy>
  <cp:revision>5</cp:revision>
  <dcterms:created xsi:type="dcterms:W3CDTF">2022-03-23T21:38:00Z</dcterms:created>
  <dcterms:modified xsi:type="dcterms:W3CDTF">2025-05-19T05:40:00Z</dcterms:modified>
</cp:coreProperties>
</file>